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9"/>
      </w:tblGrid>
      <w:tr w:rsidR="00512543" w:rsidTr="00DC691E">
        <w:trPr>
          <w:trHeight w:hRule="exact" w:val="1977"/>
        </w:trPr>
        <w:tc>
          <w:tcPr>
            <w:tcW w:w="9019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607"/>
              <w:gridCol w:w="7437"/>
            </w:tblGrid>
            <w:tr w:rsidR="00512543" w:rsidRPr="00A834D9" w:rsidTr="0081105A">
              <w:trPr>
                <w:cantSplit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2543" w:rsidRPr="00A834D9" w:rsidRDefault="00DC691E" w:rsidP="0081105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990600" cy="1009650"/>
                        <wp:effectExtent l="0" t="0" r="0" b="0"/>
                        <wp:docPr id="1" name="Imagem 1" descr="logo_iqs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logo_iqs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2543" w:rsidRPr="00A834D9" w:rsidRDefault="00512543" w:rsidP="0081105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rFonts w:ascii="Arial Rounded MT Bold" w:hAnsi="Arial Rounded MT Bold"/>
                      <w:b/>
                      <w:color w:val="000000"/>
                      <w:sz w:val="14"/>
                    </w:rPr>
                  </w:pPr>
                </w:p>
                <w:p w:rsidR="00512543" w:rsidRPr="0081105A" w:rsidRDefault="00512543" w:rsidP="0081105A">
                  <w:pPr>
                    <w:pStyle w:val="Ttulo6"/>
                    <w:spacing w:before="120"/>
                    <w:ind w:firstLine="238"/>
                    <w:rPr>
                      <w:rFonts w:ascii="Bookman Old Style" w:hAnsi="Bookman Old Style"/>
                      <w:color w:val="000000"/>
                      <w:sz w:val="40"/>
                    </w:rPr>
                  </w:pPr>
                  <w:r w:rsidRPr="0081105A">
                    <w:rPr>
                      <w:rFonts w:ascii="Bookman Old Style" w:hAnsi="Bookman Old Style"/>
                      <w:color w:val="000000"/>
                      <w:sz w:val="40"/>
                    </w:rPr>
                    <w:t>Universidade de São Paulo</w:t>
                  </w:r>
                </w:p>
                <w:p w:rsidR="00512543" w:rsidRPr="0081105A" w:rsidRDefault="00512543" w:rsidP="0081105A">
                  <w:pPr>
                    <w:pStyle w:val="Ttulo4"/>
                    <w:spacing w:before="120"/>
                    <w:ind w:firstLine="238"/>
                    <w:rPr>
                      <w:rFonts w:ascii="Bookman Old Style" w:hAnsi="Bookman Old Style"/>
                      <w:color w:val="000000"/>
                      <w:sz w:val="33"/>
                    </w:rPr>
                  </w:pPr>
                  <w:r w:rsidRPr="0081105A">
                    <w:rPr>
                      <w:rFonts w:ascii="Bookman Old Style" w:hAnsi="Bookman Old Style"/>
                      <w:color w:val="000000"/>
                      <w:sz w:val="33"/>
                    </w:rPr>
                    <w:t>Instituto de Química de São Carlos</w:t>
                  </w:r>
                </w:p>
                <w:p w:rsidR="00512543" w:rsidRPr="00A834D9" w:rsidRDefault="00512543" w:rsidP="0081105A">
                  <w:pPr>
                    <w:spacing w:before="60"/>
                    <w:ind w:firstLine="238"/>
                    <w:rPr>
                      <w:rFonts w:ascii="Bookman Old Style" w:hAnsi="Bookman Old Style"/>
                      <w:color w:val="000000"/>
                    </w:rPr>
                  </w:pPr>
                  <w:r w:rsidRPr="00A834D9">
                    <w:rPr>
                      <w:rFonts w:ascii="Bookman Old Style" w:hAnsi="Bookman Old Style" w:cs="Arial Unicode MS"/>
                      <w:b/>
                      <w:bCs/>
                      <w:color w:val="000000"/>
                    </w:rPr>
                    <w:t>Comissão Interna de Prevenção de Acidentes – CIPA</w:t>
                  </w:r>
                </w:p>
              </w:tc>
            </w:tr>
          </w:tbl>
          <w:p w:rsidR="00512543" w:rsidRPr="00CD2F57" w:rsidRDefault="00512543" w:rsidP="00DC69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C691E" w:rsidRDefault="00DC691E" w:rsidP="00431B3E">
      <w:pPr>
        <w:jc w:val="right"/>
        <w:rPr>
          <w:rFonts w:ascii="Arial" w:hAnsi="Arial" w:cs="Arial"/>
          <w:b/>
          <w:sz w:val="20"/>
          <w:szCs w:val="20"/>
        </w:rPr>
      </w:pPr>
    </w:p>
    <w:p w:rsidR="00512543" w:rsidRDefault="00DC691E" w:rsidP="00DC691E">
      <w:pPr>
        <w:rPr>
          <w:rFonts w:ascii="Arial" w:hAnsi="Arial" w:cs="Arial"/>
          <w:b/>
          <w:sz w:val="20"/>
          <w:szCs w:val="20"/>
        </w:rPr>
      </w:pPr>
      <w:r w:rsidRPr="00CD2F57">
        <w:rPr>
          <w:rFonts w:ascii="Arial" w:hAnsi="Arial" w:cs="Arial"/>
          <w:b/>
          <w:sz w:val="20"/>
          <w:szCs w:val="20"/>
        </w:rPr>
        <w:t>Of.</w:t>
      </w:r>
      <w:r>
        <w:rPr>
          <w:rFonts w:ascii="Arial" w:hAnsi="Arial" w:cs="Arial"/>
          <w:b/>
          <w:sz w:val="20"/>
          <w:szCs w:val="20"/>
        </w:rPr>
        <w:t>001</w:t>
      </w:r>
      <w:r w:rsidRPr="00CD2F57">
        <w:rPr>
          <w:rFonts w:ascii="Arial" w:hAnsi="Arial" w:cs="Arial"/>
          <w:b/>
          <w:sz w:val="20"/>
          <w:szCs w:val="20"/>
        </w:rPr>
        <w:t>.CIPA/IQSC/USP-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São Carlos, </w:t>
      </w:r>
      <w:r>
        <w:rPr>
          <w:rFonts w:ascii="Arial" w:hAnsi="Arial" w:cs="Arial"/>
          <w:b/>
          <w:sz w:val="20"/>
          <w:szCs w:val="20"/>
        </w:rPr>
        <w:t>18</w:t>
      </w:r>
      <w:r w:rsidRPr="00CD2F57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Novembro</w:t>
      </w:r>
      <w:r w:rsidRPr="00CD2F57">
        <w:rPr>
          <w:rFonts w:ascii="Arial" w:hAnsi="Arial" w:cs="Arial"/>
          <w:b/>
          <w:sz w:val="20"/>
          <w:szCs w:val="20"/>
        </w:rPr>
        <w:t xml:space="preserve"> de 201</w:t>
      </w:r>
      <w:r>
        <w:rPr>
          <w:rFonts w:ascii="Arial" w:hAnsi="Arial" w:cs="Arial"/>
          <w:b/>
          <w:sz w:val="20"/>
          <w:szCs w:val="20"/>
        </w:rPr>
        <w:t>5</w:t>
      </w:r>
      <w:r w:rsidRPr="00CD2F57">
        <w:rPr>
          <w:rFonts w:ascii="Arial" w:hAnsi="Arial" w:cs="Arial"/>
          <w:b/>
          <w:sz w:val="20"/>
          <w:szCs w:val="20"/>
        </w:rPr>
        <w:t>.</w:t>
      </w:r>
    </w:p>
    <w:p w:rsidR="00DC691E" w:rsidRDefault="00DC691E" w:rsidP="00DC691E">
      <w:pPr>
        <w:rPr>
          <w:rFonts w:ascii="Arial" w:hAnsi="Arial" w:cs="Arial"/>
          <w:b/>
          <w:sz w:val="20"/>
          <w:szCs w:val="20"/>
        </w:rPr>
      </w:pPr>
    </w:p>
    <w:p w:rsidR="00DC691E" w:rsidRDefault="00DC691E" w:rsidP="00DC691E">
      <w:pPr>
        <w:rPr>
          <w:rFonts w:ascii="Arial" w:hAnsi="Arial" w:cs="Arial"/>
        </w:rPr>
      </w:pPr>
    </w:p>
    <w:p w:rsidR="00512543" w:rsidRPr="008D28FE" w:rsidRDefault="00512543" w:rsidP="004B4E8A">
      <w:pPr>
        <w:spacing w:before="120" w:line="240" w:lineRule="atLeast"/>
        <w:jc w:val="both"/>
        <w:rPr>
          <w:rFonts w:ascii="Arial" w:hAnsi="Arial" w:cs="Arial"/>
          <w:bCs/>
        </w:rPr>
      </w:pPr>
      <w:r w:rsidRPr="008D28FE">
        <w:rPr>
          <w:rFonts w:ascii="Arial" w:hAnsi="Arial" w:cs="Arial"/>
          <w:bCs/>
        </w:rPr>
        <w:t>Ilmo Sr.</w:t>
      </w:r>
    </w:p>
    <w:p w:rsidR="00512543" w:rsidRPr="008D28FE" w:rsidRDefault="00512543" w:rsidP="004B4E8A">
      <w:pPr>
        <w:pStyle w:val="Ttulo1"/>
        <w:spacing w:before="120" w:line="240" w:lineRule="atLeast"/>
        <w:rPr>
          <w:b w:val="0"/>
        </w:rPr>
      </w:pPr>
      <w:r w:rsidRPr="008D28FE">
        <w:rPr>
          <w:b w:val="0"/>
        </w:rPr>
        <w:t>Prof. Dr. Germano Tremiliosi Filho</w:t>
      </w:r>
    </w:p>
    <w:p w:rsidR="00512543" w:rsidRPr="008D28FE" w:rsidRDefault="00512543" w:rsidP="004B4E8A">
      <w:pPr>
        <w:tabs>
          <w:tab w:val="left" w:pos="2175"/>
        </w:tabs>
        <w:spacing w:before="120" w:line="240" w:lineRule="atLeast"/>
        <w:jc w:val="both"/>
        <w:rPr>
          <w:rFonts w:ascii="Arial" w:hAnsi="Arial" w:cs="Arial"/>
        </w:rPr>
      </w:pPr>
      <w:r w:rsidRPr="008D28FE">
        <w:rPr>
          <w:rFonts w:ascii="Arial" w:hAnsi="Arial" w:cs="Arial"/>
        </w:rPr>
        <w:t>Diretor do IQSC</w:t>
      </w:r>
    </w:p>
    <w:p w:rsidR="00512543" w:rsidRDefault="00512543" w:rsidP="004B4E8A">
      <w:pPr>
        <w:tabs>
          <w:tab w:val="left" w:pos="2175"/>
        </w:tabs>
        <w:spacing w:before="120" w:line="240" w:lineRule="atLeast"/>
        <w:jc w:val="both"/>
        <w:rPr>
          <w:rFonts w:ascii="Arial" w:hAnsi="Arial" w:cs="Arial"/>
        </w:rPr>
      </w:pPr>
    </w:p>
    <w:p w:rsidR="00512543" w:rsidRPr="007D71F0" w:rsidRDefault="00512543" w:rsidP="004B4E8A">
      <w:pPr>
        <w:tabs>
          <w:tab w:val="left" w:pos="2175"/>
        </w:tabs>
        <w:spacing w:before="120" w:line="240" w:lineRule="atLeast"/>
        <w:jc w:val="both"/>
        <w:rPr>
          <w:rFonts w:ascii="Arial" w:hAnsi="Arial" w:cs="Arial"/>
        </w:rPr>
      </w:pPr>
      <w:r w:rsidRPr="007D71F0">
        <w:rPr>
          <w:rFonts w:ascii="Arial" w:hAnsi="Arial" w:cs="Arial"/>
        </w:rPr>
        <w:tab/>
      </w:r>
    </w:p>
    <w:p w:rsidR="00512543" w:rsidRPr="00004B72" w:rsidRDefault="00512543" w:rsidP="004B4E8A">
      <w:pPr>
        <w:jc w:val="both"/>
        <w:rPr>
          <w:rFonts w:ascii="Arial" w:hAnsi="Arial" w:cs="Arial"/>
          <w:b/>
        </w:rPr>
      </w:pPr>
      <w:r w:rsidRPr="00004B72">
        <w:rPr>
          <w:rFonts w:ascii="Arial" w:hAnsi="Arial" w:cs="Arial"/>
          <w:b/>
        </w:rPr>
        <w:t xml:space="preserve">Ref.: </w:t>
      </w:r>
      <w:r>
        <w:rPr>
          <w:rFonts w:ascii="Arial" w:hAnsi="Arial" w:cs="Arial"/>
          <w:b/>
        </w:rPr>
        <w:t>Inspeção dos p</w:t>
      </w:r>
      <w:r w:rsidR="00DC691E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ra-raios que atendem aos prédios do IQSC</w:t>
      </w:r>
    </w:p>
    <w:p w:rsidR="00512543" w:rsidRDefault="00512543" w:rsidP="004B4E8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512543" w:rsidRDefault="00512543" w:rsidP="004B4E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Prezado Diretor,</w:t>
      </w:r>
    </w:p>
    <w:p w:rsidR="00512543" w:rsidRDefault="00512543" w:rsidP="004B4E8A">
      <w:pPr>
        <w:pStyle w:val="Recuodecorpodetexto"/>
        <w:ind w:firstLine="0"/>
      </w:pPr>
    </w:p>
    <w:p w:rsidR="00512543" w:rsidRDefault="00512543" w:rsidP="004B4E8A">
      <w:pPr>
        <w:pStyle w:val="Recuodecorpodetexto"/>
        <w:ind w:firstLine="0"/>
      </w:pPr>
      <w:r>
        <w:t>Como Presidente da CIPA/IQSC (Gestão 2015/2016) e representando a referida</w:t>
      </w:r>
      <w:r w:rsidR="008D28FE">
        <w:t xml:space="preserve"> comissão, venho por meio deste</w:t>
      </w:r>
      <w:r w:rsidR="00DC691E">
        <w:t>,</w:t>
      </w:r>
      <w:r w:rsidR="008D28FE">
        <w:t xml:space="preserve"> </w:t>
      </w:r>
      <w:r w:rsidRPr="00607770">
        <w:t>solicitar</w:t>
      </w:r>
      <w:r w:rsidRPr="00607770">
        <w:rPr>
          <w:color w:val="FF0000"/>
        </w:rPr>
        <w:t xml:space="preserve"> </w:t>
      </w:r>
      <w:r w:rsidRPr="004B4E8A">
        <w:rPr>
          <w:color w:val="000000"/>
        </w:rPr>
        <w:t xml:space="preserve">a Vossa Senhoria que verifique a possibilidade de estar realizando </w:t>
      </w:r>
      <w:r w:rsidR="00CA5010" w:rsidRPr="004B4E8A">
        <w:rPr>
          <w:color w:val="000000"/>
        </w:rPr>
        <w:t xml:space="preserve">o </w:t>
      </w:r>
      <w:r w:rsidRPr="004B4E8A">
        <w:rPr>
          <w:color w:val="000000"/>
        </w:rPr>
        <w:t>mais rápido possível</w:t>
      </w:r>
      <w:r>
        <w:rPr>
          <w:color w:val="FF0000"/>
        </w:rPr>
        <w:t xml:space="preserve"> </w:t>
      </w:r>
      <w:r>
        <w:t xml:space="preserve">a inspeção dos </w:t>
      </w:r>
      <w:r w:rsidR="00DC691E">
        <w:t>para-raios</w:t>
      </w:r>
      <w:r>
        <w:t xml:space="preserve"> que atendem aos prédios do IQSC. Esta inspeção é uma das exigências feitas pelo Exército Brasileiro para a aprovação do </w:t>
      </w:r>
      <w:r w:rsidRPr="00EB69A0">
        <w:rPr>
          <w:i/>
        </w:rPr>
        <w:t>Termo de Vistoria de Empresas que Exercem Atividades com Produtos Químicos</w:t>
      </w:r>
      <w:r>
        <w:t xml:space="preserve">, e deve ser feita a cada doze meses, com os respectivos relatórios ficando arquivados, pelo menos, por cinco anos. Por entender que o pleno funcionamento dos </w:t>
      </w:r>
      <w:r w:rsidR="00DC691E">
        <w:t>para-raios</w:t>
      </w:r>
      <w:r>
        <w:t xml:space="preserve"> é importante para garantir a segurança da comunidade do IQSC (docentes, funcionários e alunos), a CIPA se vê na obrigação de reforçar a necessidade d</w:t>
      </w:r>
      <w:r w:rsidR="00DC691E">
        <w:t>a</w:t>
      </w:r>
      <w:bookmarkStart w:id="0" w:name="_GoBack"/>
      <w:bookmarkEnd w:id="0"/>
      <w:r>
        <w:t xml:space="preserve"> realização desta inspeção. </w:t>
      </w:r>
    </w:p>
    <w:p w:rsidR="00512543" w:rsidRDefault="00512543" w:rsidP="004B4E8A">
      <w:pPr>
        <w:spacing w:line="360" w:lineRule="auto"/>
        <w:jc w:val="both"/>
        <w:rPr>
          <w:rFonts w:ascii="Arial" w:hAnsi="Arial" w:cs="Arial"/>
        </w:rPr>
      </w:pPr>
    </w:p>
    <w:p w:rsidR="00512543" w:rsidRPr="004B4E8A" w:rsidRDefault="00512543" w:rsidP="004B4E8A">
      <w:pPr>
        <w:spacing w:line="360" w:lineRule="auto"/>
        <w:jc w:val="both"/>
        <w:rPr>
          <w:rFonts w:ascii="Arial" w:hAnsi="Arial" w:cs="Arial"/>
          <w:color w:val="000000"/>
        </w:rPr>
      </w:pPr>
      <w:r w:rsidRPr="004B4E8A">
        <w:rPr>
          <w:rFonts w:ascii="Arial" w:hAnsi="Arial" w:cs="Arial"/>
          <w:color w:val="000000"/>
        </w:rPr>
        <w:t>Agradeço desde já a vossa atenção, e me coloco a disposição para maiores esclarecimentos.</w:t>
      </w:r>
    </w:p>
    <w:p w:rsidR="00512543" w:rsidRDefault="00512543" w:rsidP="004B4E8A">
      <w:pPr>
        <w:pStyle w:val="Recuodecorpodetexto"/>
        <w:ind w:firstLine="0"/>
      </w:pPr>
    </w:p>
    <w:p w:rsidR="00512543" w:rsidRDefault="00512543" w:rsidP="004B4E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:rsidR="00512543" w:rsidRDefault="00512543" w:rsidP="004B4E8A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</w:p>
    <w:p w:rsidR="00512543" w:rsidRPr="00C50A65" w:rsidRDefault="00512543" w:rsidP="004B4E8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André Luiz Tognon</w:t>
      </w:r>
    </w:p>
    <w:p w:rsidR="00512543" w:rsidRPr="008D28FE" w:rsidRDefault="00512543" w:rsidP="004B4E8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28FE">
        <w:rPr>
          <w:rFonts w:ascii="Arial" w:hAnsi="Arial" w:cs="Arial"/>
          <w:sz w:val="20"/>
          <w:szCs w:val="20"/>
        </w:rPr>
        <w:t>Presidente da CIPA</w:t>
      </w:r>
    </w:p>
    <w:p w:rsidR="00512543" w:rsidRPr="008D28FE" w:rsidRDefault="00512543" w:rsidP="004B4E8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28FE">
        <w:rPr>
          <w:rFonts w:ascii="Arial" w:hAnsi="Arial" w:cs="Arial"/>
          <w:sz w:val="20"/>
          <w:szCs w:val="20"/>
        </w:rPr>
        <w:t>Gestão 2015-2016</w:t>
      </w:r>
    </w:p>
    <w:sectPr w:rsidR="00512543" w:rsidRPr="008D28FE" w:rsidSect="0081105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038EE"/>
    <w:multiLevelType w:val="hybridMultilevel"/>
    <w:tmpl w:val="98069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3E"/>
    <w:rsid w:val="00004B72"/>
    <w:rsid w:val="000109D7"/>
    <w:rsid w:val="0003483F"/>
    <w:rsid w:val="000629E5"/>
    <w:rsid w:val="00086E77"/>
    <w:rsid w:val="00096D8E"/>
    <w:rsid w:val="000B4EA7"/>
    <w:rsid w:val="000C3EE6"/>
    <w:rsid w:val="000E406F"/>
    <w:rsid w:val="001412A7"/>
    <w:rsid w:val="00154167"/>
    <w:rsid w:val="001B655E"/>
    <w:rsid w:val="001C1538"/>
    <w:rsid w:val="00207E7F"/>
    <w:rsid w:val="00225BC9"/>
    <w:rsid w:val="0026041B"/>
    <w:rsid w:val="002B4638"/>
    <w:rsid w:val="002B50E7"/>
    <w:rsid w:val="002B68EA"/>
    <w:rsid w:val="002C5287"/>
    <w:rsid w:val="002D7BB8"/>
    <w:rsid w:val="002D7C41"/>
    <w:rsid w:val="002F2EE7"/>
    <w:rsid w:val="002F4E75"/>
    <w:rsid w:val="00302878"/>
    <w:rsid w:val="0031579F"/>
    <w:rsid w:val="00327E9C"/>
    <w:rsid w:val="00344D2C"/>
    <w:rsid w:val="0035131E"/>
    <w:rsid w:val="00354B08"/>
    <w:rsid w:val="00361FCE"/>
    <w:rsid w:val="0038170A"/>
    <w:rsid w:val="00383110"/>
    <w:rsid w:val="003A5126"/>
    <w:rsid w:val="003B75B7"/>
    <w:rsid w:val="003C6CBE"/>
    <w:rsid w:val="003D076A"/>
    <w:rsid w:val="003D0B17"/>
    <w:rsid w:val="003D2571"/>
    <w:rsid w:val="003E4E3E"/>
    <w:rsid w:val="003F232A"/>
    <w:rsid w:val="003F5B8B"/>
    <w:rsid w:val="00420509"/>
    <w:rsid w:val="00431B3E"/>
    <w:rsid w:val="00437670"/>
    <w:rsid w:val="00484607"/>
    <w:rsid w:val="0048581F"/>
    <w:rsid w:val="00485F49"/>
    <w:rsid w:val="004978E5"/>
    <w:rsid w:val="004B4E8A"/>
    <w:rsid w:val="00502F7D"/>
    <w:rsid w:val="00512543"/>
    <w:rsid w:val="00541601"/>
    <w:rsid w:val="005708E0"/>
    <w:rsid w:val="005D625D"/>
    <w:rsid w:val="00607770"/>
    <w:rsid w:val="0061672A"/>
    <w:rsid w:val="00643473"/>
    <w:rsid w:val="006642B9"/>
    <w:rsid w:val="00672E88"/>
    <w:rsid w:val="00695B85"/>
    <w:rsid w:val="006A5B61"/>
    <w:rsid w:val="006E2D37"/>
    <w:rsid w:val="007336A9"/>
    <w:rsid w:val="00785081"/>
    <w:rsid w:val="007A4771"/>
    <w:rsid w:val="007A4AB9"/>
    <w:rsid w:val="007B11C2"/>
    <w:rsid w:val="007B573C"/>
    <w:rsid w:val="007C4532"/>
    <w:rsid w:val="007D17F3"/>
    <w:rsid w:val="007D5127"/>
    <w:rsid w:val="007D71F0"/>
    <w:rsid w:val="007E0BA2"/>
    <w:rsid w:val="008013DE"/>
    <w:rsid w:val="0081105A"/>
    <w:rsid w:val="008156FB"/>
    <w:rsid w:val="008203E7"/>
    <w:rsid w:val="0086546C"/>
    <w:rsid w:val="008871BF"/>
    <w:rsid w:val="008A03BC"/>
    <w:rsid w:val="008A1F5D"/>
    <w:rsid w:val="008D28FE"/>
    <w:rsid w:val="0090050E"/>
    <w:rsid w:val="00903346"/>
    <w:rsid w:val="00915003"/>
    <w:rsid w:val="009459ED"/>
    <w:rsid w:val="00954501"/>
    <w:rsid w:val="00992039"/>
    <w:rsid w:val="00992CC4"/>
    <w:rsid w:val="00996585"/>
    <w:rsid w:val="009D14F9"/>
    <w:rsid w:val="00A072AA"/>
    <w:rsid w:val="00A15E99"/>
    <w:rsid w:val="00A16ACB"/>
    <w:rsid w:val="00A21F14"/>
    <w:rsid w:val="00A40EB1"/>
    <w:rsid w:val="00A42530"/>
    <w:rsid w:val="00A5426C"/>
    <w:rsid w:val="00A764CA"/>
    <w:rsid w:val="00A834D9"/>
    <w:rsid w:val="00A8631B"/>
    <w:rsid w:val="00A91D98"/>
    <w:rsid w:val="00AA7791"/>
    <w:rsid w:val="00AD68BB"/>
    <w:rsid w:val="00AF1414"/>
    <w:rsid w:val="00AF35AC"/>
    <w:rsid w:val="00B16E4A"/>
    <w:rsid w:val="00B325C6"/>
    <w:rsid w:val="00B375E4"/>
    <w:rsid w:val="00B41686"/>
    <w:rsid w:val="00B625C7"/>
    <w:rsid w:val="00B74128"/>
    <w:rsid w:val="00B93422"/>
    <w:rsid w:val="00BD00E2"/>
    <w:rsid w:val="00C4077D"/>
    <w:rsid w:val="00C501BA"/>
    <w:rsid w:val="00C50A65"/>
    <w:rsid w:val="00C6579C"/>
    <w:rsid w:val="00C775E6"/>
    <w:rsid w:val="00C80260"/>
    <w:rsid w:val="00C84F45"/>
    <w:rsid w:val="00CA5010"/>
    <w:rsid w:val="00CA6147"/>
    <w:rsid w:val="00CB1C20"/>
    <w:rsid w:val="00CD2F57"/>
    <w:rsid w:val="00CF4D77"/>
    <w:rsid w:val="00D50CF5"/>
    <w:rsid w:val="00D618F2"/>
    <w:rsid w:val="00D75FE3"/>
    <w:rsid w:val="00D92F39"/>
    <w:rsid w:val="00DA37D1"/>
    <w:rsid w:val="00DC5904"/>
    <w:rsid w:val="00DC6790"/>
    <w:rsid w:val="00DC691E"/>
    <w:rsid w:val="00DF0B72"/>
    <w:rsid w:val="00E0612A"/>
    <w:rsid w:val="00E077BB"/>
    <w:rsid w:val="00E15D2C"/>
    <w:rsid w:val="00E50252"/>
    <w:rsid w:val="00E717FA"/>
    <w:rsid w:val="00EB21EA"/>
    <w:rsid w:val="00EB69A0"/>
    <w:rsid w:val="00EB7925"/>
    <w:rsid w:val="00EC50B1"/>
    <w:rsid w:val="00F077AF"/>
    <w:rsid w:val="00F14A6D"/>
    <w:rsid w:val="00F258B0"/>
    <w:rsid w:val="00F33AFC"/>
    <w:rsid w:val="00F37DC3"/>
    <w:rsid w:val="00F61F8D"/>
    <w:rsid w:val="00F8453B"/>
    <w:rsid w:val="00F90576"/>
    <w:rsid w:val="00F963A1"/>
    <w:rsid w:val="00F97102"/>
    <w:rsid w:val="00FC45FD"/>
    <w:rsid w:val="00FE16BC"/>
    <w:rsid w:val="00FE61AB"/>
    <w:rsid w:val="00FF1949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B3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431B3E"/>
    <w:pPr>
      <w:keepNext/>
      <w:spacing w:line="360" w:lineRule="auto"/>
      <w:jc w:val="both"/>
      <w:outlineLvl w:val="0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8110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81105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431B3E"/>
    <w:rPr>
      <w:rFonts w:ascii="Arial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9"/>
    <w:semiHidden/>
    <w:locked/>
    <w:rsid w:val="0081105A"/>
    <w:rPr>
      <w:rFonts w:ascii="Calibri" w:hAnsi="Calibri" w:cs="Times New Roman"/>
      <w:b/>
      <w:bCs/>
      <w:sz w:val="28"/>
      <w:szCs w:val="28"/>
    </w:rPr>
  </w:style>
  <w:style w:type="character" w:customStyle="1" w:styleId="Ttulo6Char">
    <w:name w:val="Título 6 Char"/>
    <w:link w:val="Ttulo6"/>
    <w:uiPriority w:val="99"/>
    <w:semiHidden/>
    <w:locked/>
    <w:rsid w:val="0081105A"/>
    <w:rPr>
      <w:rFonts w:ascii="Calibri" w:hAnsi="Calibri" w:cs="Times New Roman"/>
      <w:b/>
      <w:bCs/>
      <w:sz w:val="22"/>
      <w:szCs w:val="22"/>
    </w:rPr>
  </w:style>
  <w:style w:type="paragraph" w:styleId="Recuodecorpodetexto">
    <w:name w:val="Body Text Indent"/>
    <w:basedOn w:val="Normal"/>
    <w:link w:val="RecuodecorpodetextoChar"/>
    <w:uiPriority w:val="99"/>
    <w:rsid w:val="00431B3E"/>
    <w:pPr>
      <w:spacing w:line="360" w:lineRule="auto"/>
      <w:ind w:firstLine="708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link w:val="Recuodecorpodetexto"/>
    <w:uiPriority w:val="99"/>
    <w:locked/>
    <w:rsid w:val="00431B3E"/>
    <w:rPr>
      <w:rFonts w:ascii="Arial" w:hAnsi="Arial" w:cs="Arial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207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133374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locked/>
    <w:rsid w:val="00207E7F"/>
    <w:rPr>
      <w:rFonts w:ascii="Courier New" w:hAnsi="Courier New" w:cs="Courier New"/>
      <w:color w:val="133374"/>
    </w:rPr>
  </w:style>
  <w:style w:type="paragraph" w:styleId="Textodebalo">
    <w:name w:val="Balloon Text"/>
    <w:basedOn w:val="Normal"/>
    <w:link w:val="TextodebaloChar"/>
    <w:uiPriority w:val="99"/>
    <w:semiHidden/>
    <w:rsid w:val="00CD2F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CD2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B3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431B3E"/>
    <w:pPr>
      <w:keepNext/>
      <w:spacing w:line="360" w:lineRule="auto"/>
      <w:jc w:val="both"/>
      <w:outlineLvl w:val="0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8110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81105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431B3E"/>
    <w:rPr>
      <w:rFonts w:ascii="Arial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9"/>
    <w:semiHidden/>
    <w:locked/>
    <w:rsid w:val="0081105A"/>
    <w:rPr>
      <w:rFonts w:ascii="Calibri" w:hAnsi="Calibri" w:cs="Times New Roman"/>
      <w:b/>
      <w:bCs/>
      <w:sz w:val="28"/>
      <w:szCs w:val="28"/>
    </w:rPr>
  </w:style>
  <w:style w:type="character" w:customStyle="1" w:styleId="Ttulo6Char">
    <w:name w:val="Título 6 Char"/>
    <w:link w:val="Ttulo6"/>
    <w:uiPriority w:val="99"/>
    <w:semiHidden/>
    <w:locked/>
    <w:rsid w:val="0081105A"/>
    <w:rPr>
      <w:rFonts w:ascii="Calibri" w:hAnsi="Calibri" w:cs="Times New Roman"/>
      <w:b/>
      <w:bCs/>
      <w:sz w:val="22"/>
      <w:szCs w:val="22"/>
    </w:rPr>
  </w:style>
  <w:style w:type="paragraph" w:styleId="Recuodecorpodetexto">
    <w:name w:val="Body Text Indent"/>
    <w:basedOn w:val="Normal"/>
    <w:link w:val="RecuodecorpodetextoChar"/>
    <w:uiPriority w:val="99"/>
    <w:rsid w:val="00431B3E"/>
    <w:pPr>
      <w:spacing w:line="360" w:lineRule="auto"/>
      <w:ind w:firstLine="708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link w:val="Recuodecorpodetexto"/>
    <w:uiPriority w:val="99"/>
    <w:locked/>
    <w:rsid w:val="00431B3E"/>
    <w:rPr>
      <w:rFonts w:ascii="Arial" w:hAnsi="Arial" w:cs="Arial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207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133374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locked/>
    <w:rsid w:val="00207E7F"/>
    <w:rPr>
      <w:rFonts w:ascii="Courier New" w:hAnsi="Courier New" w:cs="Courier New"/>
      <w:color w:val="133374"/>
    </w:rPr>
  </w:style>
  <w:style w:type="paragraph" w:styleId="Textodebalo">
    <w:name w:val="Balloon Text"/>
    <w:basedOn w:val="Normal"/>
    <w:link w:val="TextodebaloChar"/>
    <w:uiPriority w:val="99"/>
    <w:semiHidden/>
    <w:rsid w:val="00CD2F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CD2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usp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shirlei</cp:lastModifiedBy>
  <cp:revision>2</cp:revision>
  <cp:lastPrinted>2014-10-08T17:20:00Z</cp:lastPrinted>
  <dcterms:created xsi:type="dcterms:W3CDTF">2015-11-18T13:01:00Z</dcterms:created>
  <dcterms:modified xsi:type="dcterms:W3CDTF">2015-11-18T13:01:00Z</dcterms:modified>
</cp:coreProperties>
</file>